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7D6" w:rsidRPr="005E47D6" w:rsidRDefault="005E47D6" w:rsidP="005E47D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>Toke Cosmetics Dis</w:t>
      </w:r>
      <w:r w:rsidRPr="005E47D6"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>claimer/Policy</w:t>
      </w:r>
    </w:p>
    <w:p w:rsidR="005E47D6" w:rsidRPr="005E47D6" w:rsidRDefault="005E47D6" w:rsidP="005E47D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No medical/therapeutic claims: “This product is a cosmetics product. It is not intended to diagnose, treat, cure, or prevent any disease.” (Avoid drug/therapeutic claims unless the product </w:t>
      </w:r>
      <w:proofErr w:type="gramStart"/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t>is approved</w:t>
      </w:r>
      <w:proofErr w:type="gramEnd"/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such in the local jurisdiction.)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2. Variability &amp; color: “Color and fragrance may vary between batches.”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3. Storage &amp; shelf life: “Store in a cool, dry place away from direct sunlight</w:t>
      </w:r>
      <w:r w:rsidR="002E7A8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4. Limitations of liability: “Toke Cosmetics is not responsible for misuse, application on damaged/irritated skin, or adverse effects resulting from interactions with other products or medications.”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5. Counterfeits &amp; authorized sellers: “Only purchase from official distributors, wholesalers, retailers, walk-in stores, company certified sellers and </w:t>
      </w:r>
      <w:hyperlink r:id="rId4" w:tgtFrame="_blank" w:history="1">
        <w:r w:rsidRPr="005E47D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tokecosmetics.com/tokecosmeticsintl.com</w:t>
        </w:r>
      </w:hyperlink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t>. We are not responsible for products purchased from unauthorized sellers.”</w:t>
      </w:r>
    </w:p>
    <w:p w:rsidR="005E47D6" w:rsidRDefault="005E47D6" w:rsidP="005E4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E47D6" w:rsidRPr="005E47D6" w:rsidRDefault="005E47D6" w:rsidP="005E4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t>A — Region-specific product &amp; market disclaimers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I) General, global disclaimers that apply everywhere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 A1 - Africa (pan-African considerations) “Regulatory compliance varies by country. Product registration and labeling comply with regulations of the markets where the product </w:t>
      </w:r>
      <w:proofErr w:type="gramStart"/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t>is sold</w:t>
      </w:r>
      <w:proofErr w:type="gramEnd"/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t>. Check local requirements before reselling.”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1. Import/customs </w:t>
      </w:r>
      <w:proofErr w:type="gramStart"/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t>note:</w:t>
      </w:r>
      <w:proofErr w:type="gramEnd"/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“Import duties, taxes and customs clearance are the responsibility of the buyer.”</w:t>
      </w:r>
    </w:p>
    <w:p w:rsidR="005E47D6" w:rsidRPr="005E47D6" w:rsidRDefault="005E47D6" w:rsidP="005E47D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B — Social media &amp; online disclaimers (protection for Toke products) 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1) General social media posting disclaimers (website &amp; product pages) 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No medical advice: “Content on this page/social media is for informational purposes only and does not constitute medical advice.”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Individual results vary: “Results may vary by individual; no guarantees.”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Third-party content: “User testimonials and influencer posts reflect individual experiences.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Sponsored content and ads: “Sponsored / Paid Partnership disclosures will appear on posts or in captions where applicable.”</w:t>
      </w:r>
    </w:p>
    <w:p w:rsidR="005E47D6" w:rsidRDefault="005E47D6" w:rsidP="005E4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E47D6" w:rsidRPr="005E47D6" w:rsidRDefault="005E47D6" w:rsidP="005E4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 — commercial &amp; transactional disclaimers (e-commerce, marketplaces) 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Product descriptions: “Descriptions are accurate to the best of our knowledge; minor variations may occur.”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Price &amp; availability: “Prices and availabili</w:t>
      </w:r>
      <w:r w:rsidR="002E7A8A">
        <w:rPr>
          <w:rFonts w:ascii="Times New Roman" w:eastAsia="Times New Roman" w:hAnsi="Times New Roman" w:cs="Times New Roman"/>
          <w:color w:val="222222"/>
          <w:sz w:val="24"/>
          <w:szCs w:val="24"/>
        </w:rPr>
        <w:t>ty are subject to change without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notice.”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Shipping &amp; customs: “International orders may incur import fee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s/customs duties; these are the 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t>buyer’s responsibility. Delivery times are estimates.”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br/>
        <w:t>Returns/refunds: “Returns accepted within 10 days for unopened items; shipping non-refundable unless product is defective.” (TOKE RETURN POLICY)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Counterfeit policy: “Report suspected counterfeit products to </w:t>
      </w:r>
      <w:hyperlink r:id="rId5" w:tgtFrame="_blank" w:history="1">
        <w:r w:rsidRPr="005E47D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info@tokecosmetics.com</w:t>
        </w:r>
      </w:hyperlink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t>. We are not liable for purchases from unauthorized third parties.”</w:t>
      </w:r>
    </w:p>
    <w:p w:rsidR="005E47D6" w:rsidRPr="005E47D6" w:rsidRDefault="005E47D6" w:rsidP="005E4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E47D6" w:rsidRDefault="005E47D6" w:rsidP="005E4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</w:p>
    <w:p w:rsidR="005E47D6" w:rsidRPr="005E47D6" w:rsidRDefault="005E47D6" w:rsidP="005E4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t>D — Intellectual property &amp; imagery disclaimers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“All product images, names and trademarks are the property of Toke Cosmetics. Colors displayed may vary by monitor and device.”</w:t>
      </w:r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The use of brand assets </w:t>
      </w:r>
      <w:proofErr w:type="gramStart"/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t>are allowed</w:t>
      </w:r>
      <w:proofErr w:type="gramEnd"/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only with written permission (sent to a direct Toke Cosmetics line </w:t>
      </w:r>
      <w:hyperlink r:id="rId6" w:tgtFrame="_blank" w:history="1">
        <w:r w:rsidRPr="005E47D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info@tokecosmetics.com</w:t>
        </w:r>
      </w:hyperlink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hyperlink r:id="rId7" w:tgtFrame="_blank" w:history="1">
        <w:r w:rsidRPr="005E47D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tokefactorysales@gmail.com</w:t>
        </w:r>
      </w:hyperlink>
      <w:r w:rsidRPr="005E47D6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:rsidR="00EA4C85" w:rsidRPr="005E47D6" w:rsidRDefault="00626F26">
      <w:pPr>
        <w:rPr>
          <w:rFonts w:ascii="Times New Roman" w:hAnsi="Times New Roman" w:cs="Times New Roman"/>
        </w:rPr>
      </w:pPr>
    </w:p>
    <w:sectPr w:rsidR="00EA4C85" w:rsidRPr="005E4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D6"/>
    <w:rsid w:val="000B3347"/>
    <w:rsid w:val="002E7A8A"/>
    <w:rsid w:val="005E47D6"/>
    <w:rsid w:val="00626F26"/>
    <w:rsid w:val="00750F0E"/>
    <w:rsid w:val="009C29FA"/>
    <w:rsid w:val="00F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1745D"/>
  <w15:chartTrackingRefBased/>
  <w15:docId w15:val="{B1ED9E2D-9449-49C1-A53A-AA858A53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kefactorysale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kecosmetics.com" TargetMode="External"/><Relationship Id="rId5" Type="http://schemas.openxmlformats.org/officeDocument/2006/relationships/hyperlink" Target="mailto:info@tokecosmetics.com" TargetMode="External"/><Relationship Id="rId4" Type="http://schemas.openxmlformats.org/officeDocument/2006/relationships/hyperlink" Target="http://tokecosmetics.com/tokecosmeticsint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2025-09-25T07:44:00Z</dcterms:created>
  <dcterms:modified xsi:type="dcterms:W3CDTF">2025-09-25T08:05:00Z</dcterms:modified>
</cp:coreProperties>
</file>